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BE21" w14:textId="1EDCE14C" w:rsidR="00323666" w:rsidRDefault="00323666"/>
    <w:p w14:paraId="1ABBDAE8" w14:textId="33C9B5E5" w:rsidR="00B20E10" w:rsidRDefault="00B20E10"/>
    <w:p w14:paraId="5C53F432" w14:textId="1BCC127C" w:rsidR="00B20E10" w:rsidRDefault="00B20E10"/>
    <w:p w14:paraId="7EEDDD3C" w14:textId="064D3DDD" w:rsidR="00B20E10" w:rsidRDefault="00B20E10"/>
    <w:p w14:paraId="5C4AEC86" w14:textId="4160B515" w:rsidR="00B20E10" w:rsidRDefault="00B20E10"/>
    <w:p w14:paraId="4E16F9B8" w14:textId="07075961" w:rsidR="00017B83" w:rsidRDefault="00B20E10" w:rsidP="00017B83">
      <w:pPr>
        <w:tabs>
          <w:tab w:val="left" w:pos="-720"/>
        </w:tabs>
        <w:suppressAutoHyphens/>
        <w:spacing w:before="120"/>
        <w:jc w:val="center"/>
        <w:rPr>
          <w:rFonts w:ascii="Arial" w:hAnsi="Arial" w:cs="Arial"/>
          <w:b/>
          <w:bCs/>
          <w:sz w:val="44"/>
          <w:szCs w:val="44"/>
        </w:rPr>
      </w:pPr>
      <w:r w:rsidRPr="00017B83">
        <w:rPr>
          <w:rFonts w:ascii="Arial" w:hAnsi="Arial" w:cs="Arial"/>
          <w:b/>
          <w:bCs/>
          <w:sz w:val="44"/>
          <w:szCs w:val="44"/>
        </w:rPr>
        <w:t>Platform Data Cleanse Checklist</w:t>
      </w:r>
    </w:p>
    <w:p w14:paraId="3FFC83B4" w14:textId="77777777" w:rsidR="00017B83" w:rsidRPr="00017B83" w:rsidRDefault="00017B83" w:rsidP="00017B83">
      <w:pPr>
        <w:tabs>
          <w:tab w:val="left" w:pos="-720"/>
        </w:tabs>
        <w:suppressAutoHyphens/>
        <w:spacing w:before="120"/>
        <w:jc w:val="center"/>
        <w:rPr>
          <w:rFonts w:ascii="Arial" w:hAnsi="Arial" w:cs="Arial"/>
          <w:b/>
          <w:bCs/>
          <w:sz w:val="44"/>
          <w:szCs w:val="44"/>
        </w:rPr>
      </w:pPr>
    </w:p>
    <w:p w14:paraId="38651E63" w14:textId="0278595D" w:rsidR="00B20E10" w:rsidRPr="00017B83" w:rsidRDefault="002E1951" w:rsidP="00B20E10">
      <w:pPr>
        <w:tabs>
          <w:tab w:val="left" w:pos="1245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856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10" w:rsidRPr="00017B83">
            <w:rPr>
              <w:rFonts w:ascii="MS Gothic" w:eastAsia="MS Gothic" w:hAnsi="MS Gothic" w:cs="Arial" w:hint="eastAsia"/>
            </w:rPr>
            <w:t>☐</w:t>
          </w:r>
        </w:sdtContent>
      </w:sdt>
      <w:r w:rsidR="00B20E10" w:rsidRPr="00017B83">
        <w:rPr>
          <w:rFonts w:ascii="Arial" w:hAnsi="Arial" w:cs="Arial"/>
        </w:rPr>
        <w:t xml:space="preserve"> Read the </w:t>
      </w:r>
      <w:hyperlink r:id="rId7" w:history="1">
        <w:r w:rsidR="00B20E10" w:rsidRPr="00017B83">
          <w:rPr>
            <w:rStyle w:val="Hyperlink"/>
            <w:rFonts w:ascii="Arial" w:hAnsi="Arial" w:cs="Arial"/>
          </w:rPr>
          <w:t>Help Centre article on a Platform Data Cleanse</w:t>
        </w:r>
      </w:hyperlink>
    </w:p>
    <w:p w14:paraId="5E0902C0" w14:textId="42B5C198" w:rsidR="00B20E10" w:rsidRPr="00017B83" w:rsidRDefault="00B20E10" w:rsidP="00B20E10">
      <w:pPr>
        <w:tabs>
          <w:tab w:val="left" w:pos="1245"/>
        </w:tabs>
        <w:rPr>
          <w:rFonts w:ascii="Arial" w:hAnsi="Arial" w:cs="Arial"/>
        </w:rPr>
      </w:pPr>
    </w:p>
    <w:p w14:paraId="75E2C6D8" w14:textId="14D44431" w:rsidR="00B20E10" w:rsidRPr="00017B83" w:rsidRDefault="002E1951" w:rsidP="00B20E10">
      <w:pPr>
        <w:tabs>
          <w:tab w:val="left" w:pos="1245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016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10" w:rsidRPr="00017B83">
            <w:rPr>
              <w:rFonts w:ascii="MS Gothic" w:eastAsia="MS Gothic" w:hAnsi="MS Gothic" w:cs="Arial" w:hint="eastAsia"/>
            </w:rPr>
            <w:t>☐</w:t>
          </w:r>
        </w:sdtContent>
      </w:sdt>
      <w:r w:rsidR="00B20E10" w:rsidRPr="00017B83">
        <w:rPr>
          <w:rFonts w:ascii="Arial" w:hAnsi="Arial" w:cs="Arial"/>
        </w:rPr>
        <w:t xml:space="preserve"> Download all four files provided to you within the </w:t>
      </w:r>
      <w:hyperlink r:id="rId8" w:history="1">
        <w:r w:rsidR="00B20E10" w:rsidRPr="00017B83">
          <w:rPr>
            <w:rStyle w:val="Hyperlink"/>
            <w:rFonts w:ascii="Arial" w:hAnsi="Arial" w:cs="Arial"/>
          </w:rPr>
          <w:t>Data Cleanse article</w:t>
        </w:r>
      </w:hyperlink>
      <w:r w:rsidR="00B20E10" w:rsidRPr="00017B83">
        <w:rPr>
          <w:rFonts w:ascii="Arial" w:hAnsi="Arial" w:cs="Arial"/>
        </w:rPr>
        <w:t xml:space="preserve">      </w:t>
      </w:r>
    </w:p>
    <w:p w14:paraId="2A3871A2" w14:textId="76548561" w:rsidR="00B20E10" w:rsidRPr="00017B83" w:rsidRDefault="00B20E10" w:rsidP="00B20E10">
      <w:pPr>
        <w:tabs>
          <w:tab w:val="left" w:pos="1245"/>
        </w:tabs>
        <w:rPr>
          <w:rFonts w:ascii="Arial" w:hAnsi="Arial" w:cs="Arial"/>
        </w:rPr>
      </w:pPr>
      <w:r w:rsidRPr="00017B83">
        <w:rPr>
          <w:rFonts w:ascii="Arial" w:hAnsi="Arial" w:cs="Arial"/>
        </w:rPr>
        <w:t xml:space="preserve">        </w:t>
      </w:r>
      <w:sdt>
        <w:sdtPr>
          <w:rPr>
            <w:rFonts w:ascii="Arial" w:hAnsi="Arial" w:cs="Arial"/>
          </w:rPr>
          <w:id w:val="160136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7B83">
            <w:rPr>
              <w:rFonts w:ascii="MS Gothic" w:eastAsia="MS Gothic" w:hAnsi="MS Gothic" w:cs="Arial" w:hint="eastAsia"/>
            </w:rPr>
            <w:t>☐</w:t>
          </w:r>
        </w:sdtContent>
      </w:sdt>
      <w:r w:rsidRPr="00017B83">
        <w:rPr>
          <w:rFonts w:ascii="Arial" w:hAnsi="Arial" w:cs="Arial"/>
        </w:rPr>
        <w:t xml:space="preserve">   </w:t>
      </w:r>
      <w:hyperlink r:id="rId9" w:history="1">
        <w:r w:rsidRPr="00017B83">
          <w:rPr>
            <w:rStyle w:val="Hyperlink"/>
            <w:rFonts w:ascii="Arial" w:hAnsi="Arial" w:cs="Arial"/>
          </w:rPr>
          <w:t>DataCleanse_ORGLEVELS.csv</w:t>
        </w:r>
      </w:hyperlink>
      <w:r w:rsidRPr="00017B83">
        <w:rPr>
          <w:rFonts w:ascii="Arial" w:hAnsi="Arial" w:cs="Arial"/>
        </w:rPr>
        <w:t xml:space="preserve"> </w:t>
      </w:r>
    </w:p>
    <w:p w14:paraId="649D38FA" w14:textId="659E6FE8" w:rsidR="00B20E10" w:rsidRPr="00017B83" w:rsidRDefault="00B20E10" w:rsidP="00B20E10">
      <w:pPr>
        <w:tabs>
          <w:tab w:val="left" w:pos="1245"/>
        </w:tabs>
        <w:rPr>
          <w:rFonts w:ascii="Arial" w:hAnsi="Arial" w:cs="Arial"/>
        </w:rPr>
      </w:pPr>
      <w:r w:rsidRPr="00017B83">
        <w:rPr>
          <w:rFonts w:ascii="Arial" w:hAnsi="Arial" w:cs="Arial"/>
        </w:rPr>
        <w:t xml:space="preserve">        </w:t>
      </w:r>
      <w:sdt>
        <w:sdtPr>
          <w:rPr>
            <w:rFonts w:ascii="Arial" w:hAnsi="Arial" w:cs="Arial"/>
          </w:rPr>
          <w:id w:val="-667027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7B83">
            <w:rPr>
              <w:rFonts w:ascii="MS Gothic" w:eastAsia="MS Gothic" w:hAnsi="MS Gothic" w:cs="Arial" w:hint="eastAsia"/>
            </w:rPr>
            <w:t>☐</w:t>
          </w:r>
        </w:sdtContent>
      </w:sdt>
      <w:r w:rsidRPr="00017B83">
        <w:rPr>
          <w:rFonts w:ascii="Arial" w:hAnsi="Arial" w:cs="Arial"/>
        </w:rPr>
        <w:t xml:space="preserve">   </w:t>
      </w:r>
      <w:hyperlink r:id="rId10" w:history="1">
        <w:r w:rsidRPr="00017B83">
          <w:rPr>
            <w:rStyle w:val="Hyperlink"/>
            <w:rFonts w:ascii="Arial" w:hAnsi="Arial" w:cs="Arial"/>
          </w:rPr>
          <w:t>DataCleanse_RESOURCES.csv</w:t>
        </w:r>
      </w:hyperlink>
    </w:p>
    <w:p w14:paraId="70A6E260" w14:textId="580DCCC5" w:rsidR="00B20E10" w:rsidRDefault="00B20E10" w:rsidP="00B20E10">
      <w:pPr>
        <w:tabs>
          <w:tab w:val="left" w:pos="1245"/>
        </w:tabs>
        <w:rPr>
          <w:rFonts w:ascii="Arial" w:hAnsi="Arial" w:cs="Arial"/>
        </w:rPr>
      </w:pPr>
      <w:r w:rsidRPr="00017B83">
        <w:rPr>
          <w:rFonts w:ascii="Arial" w:hAnsi="Arial" w:cs="Arial"/>
        </w:rPr>
        <w:t xml:space="preserve">        </w:t>
      </w:r>
      <w:sdt>
        <w:sdtPr>
          <w:rPr>
            <w:rFonts w:ascii="Arial" w:hAnsi="Arial" w:cs="Arial"/>
          </w:rPr>
          <w:id w:val="28902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7B83">
            <w:rPr>
              <w:rFonts w:ascii="MS Gothic" w:eastAsia="MS Gothic" w:hAnsi="MS Gothic" w:cs="Arial" w:hint="eastAsia"/>
            </w:rPr>
            <w:t>☐</w:t>
          </w:r>
        </w:sdtContent>
      </w:sdt>
      <w:r w:rsidRPr="00017B83">
        <w:rPr>
          <w:rFonts w:ascii="Arial" w:hAnsi="Arial" w:cs="Arial"/>
        </w:rPr>
        <w:t xml:space="preserve">   </w:t>
      </w:r>
      <w:hyperlink r:id="rId11" w:history="1">
        <w:r w:rsidRPr="00017B83">
          <w:rPr>
            <w:rStyle w:val="Hyperlink"/>
            <w:rFonts w:ascii="Arial" w:hAnsi="Arial" w:cs="Arial"/>
          </w:rPr>
          <w:t>DataCleanse_USERS.csv</w:t>
        </w:r>
      </w:hyperlink>
    </w:p>
    <w:p w14:paraId="0E86B512" w14:textId="77777777" w:rsidR="00017B83" w:rsidRPr="00017B83" w:rsidRDefault="00017B83" w:rsidP="00B20E10">
      <w:pPr>
        <w:tabs>
          <w:tab w:val="left" w:pos="1245"/>
        </w:tabs>
        <w:rPr>
          <w:rFonts w:ascii="Arial" w:hAnsi="Arial" w:cs="Arial"/>
        </w:rPr>
      </w:pPr>
    </w:p>
    <w:p w14:paraId="3691977C" w14:textId="44521191" w:rsidR="00B20E10" w:rsidRPr="00017B83" w:rsidRDefault="002E1951" w:rsidP="00B20E10">
      <w:pPr>
        <w:tabs>
          <w:tab w:val="left" w:pos="1245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2480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10" w:rsidRPr="00017B83">
            <w:rPr>
              <w:rFonts w:ascii="MS Gothic" w:eastAsia="MS Gothic" w:hAnsi="MS Gothic" w:cs="Arial" w:hint="eastAsia"/>
            </w:rPr>
            <w:t>☐</w:t>
          </w:r>
        </w:sdtContent>
      </w:sdt>
      <w:r w:rsidR="00B20E10" w:rsidRPr="00017B83">
        <w:rPr>
          <w:rFonts w:ascii="Arial" w:hAnsi="Arial" w:cs="Arial"/>
        </w:rPr>
        <w:t xml:space="preserve"> </w:t>
      </w:r>
      <w:r w:rsidR="00B20E10" w:rsidRPr="00017B83">
        <w:rPr>
          <w:rFonts w:ascii="Arial" w:hAnsi="Arial" w:cs="Arial"/>
          <w:i/>
          <w:iCs/>
        </w:rPr>
        <w:t>If required</w:t>
      </w:r>
      <w:r w:rsidR="00B20E10" w:rsidRPr="00017B83">
        <w:rPr>
          <w:rFonts w:ascii="Arial" w:hAnsi="Arial" w:cs="Arial"/>
        </w:rPr>
        <w:t xml:space="preserve">, create back-ups of your data as per the </w:t>
      </w:r>
      <w:hyperlink r:id="rId12" w:history="1">
        <w:r w:rsidR="00B20E10" w:rsidRPr="00017B83">
          <w:rPr>
            <w:rStyle w:val="Hyperlink"/>
            <w:rFonts w:ascii="Arial" w:hAnsi="Arial" w:cs="Arial"/>
          </w:rPr>
          <w:t>Data Cleanse article</w:t>
        </w:r>
      </w:hyperlink>
    </w:p>
    <w:p w14:paraId="7A1955CE" w14:textId="77777777" w:rsidR="00B20E10" w:rsidRPr="00017B83" w:rsidRDefault="00B20E10" w:rsidP="00B20E10">
      <w:pPr>
        <w:tabs>
          <w:tab w:val="left" w:pos="1245"/>
        </w:tabs>
        <w:rPr>
          <w:rFonts w:ascii="Arial" w:hAnsi="Arial" w:cs="Arial"/>
        </w:rPr>
      </w:pPr>
    </w:p>
    <w:p w14:paraId="7604854C" w14:textId="68E5C36B" w:rsidR="00B20E10" w:rsidRPr="00017B83" w:rsidRDefault="002E1951" w:rsidP="00B20E10">
      <w:pPr>
        <w:tabs>
          <w:tab w:val="left" w:pos="1245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269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10" w:rsidRPr="00017B83">
            <w:rPr>
              <w:rFonts w:ascii="MS Gothic" w:eastAsia="MS Gothic" w:hAnsi="MS Gothic" w:cs="Arial" w:hint="eastAsia"/>
            </w:rPr>
            <w:t>☐</w:t>
          </w:r>
        </w:sdtContent>
      </w:sdt>
      <w:r w:rsidR="00B20E10" w:rsidRPr="00017B83">
        <w:rPr>
          <w:rFonts w:ascii="Arial" w:hAnsi="Arial" w:cs="Arial"/>
        </w:rPr>
        <w:t xml:space="preserve"> </w:t>
      </w:r>
      <w:r w:rsidR="00B20E10" w:rsidRPr="00017B83">
        <w:rPr>
          <w:rFonts w:ascii="Arial" w:hAnsi="Arial" w:cs="Arial"/>
          <w:i/>
          <w:iCs/>
        </w:rPr>
        <w:t>If required</w:t>
      </w:r>
      <w:r w:rsidR="00B20E10" w:rsidRPr="00017B83">
        <w:rPr>
          <w:rFonts w:ascii="Arial" w:hAnsi="Arial" w:cs="Arial"/>
        </w:rPr>
        <w:t>, update your users' active/inactive status in Management Centre</w:t>
      </w:r>
    </w:p>
    <w:p w14:paraId="02D3D6DC" w14:textId="77777777" w:rsidR="00B20E10" w:rsidRPr="00017B83" w:rsidRDefault="00B20E10" w:rsidP="00B20E10">
      <w:pPr>
        <w:tabs>
          <w:tab w:val="left" w:pos="1245"/>
        </w:tabs>
        <w:rPr>
          <w:rFonts w:ascii="Arial" w:hAnsi="Arial" w:cs="Arial"/>
        </w:rPr>
      </w:pPr>
    </w:p>
    <w:p w14:paraId="56845335" w14:textId="5803D3D8" w:rsidR="00B20E10" w:rsidRPr="00017B83" w:rsidRDefault="002E1951" w:rsidP="00B20E10">
      <w:pPr>
        <w:tabs>
          <w:tab w:val="left" w:pos="1245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405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10" w:rsidRPr="00017B83">
            <w:rPr>
              <w:rFonts w:ascii="MS Gothic" w:eastAsia="MS Gothic" w:hAnsi="MS Gothic" w:cs="Arial" w:hint="eastAsia"/>
            </w:rPr>
            <w:t>☐</w:t>
          </w:r>
        </w:sdtContent>
      </w:sdt>
      <w:r w:rsidR="00B20E10" w:rsidRPr="00017B83">
        <w:rPr>
          <w:rFonts w:ascii="Arial" w:hAnsi="Arial" w:cs="Arial"/>
        </w:rPr>
        <w:t xml:space="preserve"> </w:t>
      </w:r>
      <w:r w:rsidR="00B20E10" w:rsidRPr="00017B83">
        <w:rPr>
          <w:rFonts w:ascii="Arial" w:hAnsi="Arial" w:cs="Arial"/>
          <w:i/>
          <w:iCs/>
        </w:rPr>
        <w:t>If required</w:t>
      </w:r>
      <w:r w:rsidR="00B20E10" w:rsidRPr="00017B83">
        <w:rPr>
          <w:rFonts w:ascii="Arial" w:hAnsi="Arial" w:cs="Arial"/>
        </w:rPr>
        <w:t xml:space="preserve">, update your users' </w:t>
      </w:r>
      <w:proofErr w:type="spellStart"/>
      <w:r w:rsidR="00B20E10" w:rsidRPr="00017B83">
        <w:rPr>
          <w:rFonts w:ascii="Arial" w:hAnsi="Arial" w:cs="Arial"/>
        </w:rPr>
        <w:t>organisational</w:t>
      </w:r>
      <w:proofErr w:type="spellEnd"/>
      <w:r w:rsidR="00B20E10" w:rsidRPr="00017B83">
        <w:rPr>
          <w:rFonts w:ascii="Arial" w:hAnsi="Arial" w:cs="Arial"/>
        </w:rPr>
        <w:t xml:space="preserve"> levels in Management Centre</w:t>
      </w:r>
    </w:p>
    <w:p w14:paraId="25E2EA8D" w14:textId="02E54E90" w:rsidR="00132989" w:rsidRPr="00017B83" w:rsidRDefault="00132989" w:rsidP="00B20E10">
      <w:pPr>
        <w:tabs>
          <w:tab w:val="left" w:pos="1245"/>
        </w:tabs>
        <w:rPr>
          <w:rFonts w:ascii="Arial" w:hAnsi="Arial" w:cs="Arial"/>
        </w:rPr>
      </w:pPr>
    </w:p>
    <w:p w14:paraId="3203988B" w14:textId="1270DB44" w:rsidR="00132989" w:rsidRPr="00017B83" w:rsidRDefault="002E1951" w:rsidP="00B20E10">
      <w:pPr>
        <w:tabs>
          <w:tab w:val="left" w:pos="1245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5986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989" w:rsidRPr="00017B83">
            <w:rPr>
              <w:rFonts w:ascii="MS Gothic" w:eastAsia="MS Gothic" w:hAnsi="MS Gothic" w:cs="Arial" w:hint="eastAsia"/>
            </w:rPr>
            <w:t>☐</w:t>
          </w:r>
        </w:sdtContent>
      </w:sdt>
      <w:r w:rsidR="00132989" w:rsidRPr="00017B83">
        <w:rPr>
          <w:rFonts w:ascii="Arial" w:hAnsi="Arial" w:cs="Arial"/>
        </w:rPr>
        <w:t xml:space="preserve"> </w:t>
      </w:r>
      <w:r w:rsidR="00132989" w:rsidRPr="00017B83">
        <w:rPr>
          <w:rFonts w:ascii="Arial" w:hAnsi="Arial" w:cs="Arial"/>
          <w:i/>
          <w:iCs/>
        </w:rPr>
        <w:t>If required</w:t>
      </w:r>
      <w:r w:rsidR="00132989" w:rsidRPr="00017B83">
        <w:rPr>
          <w:rFonts w:ascii="Arial" w:hAnsi="Arial" w:cs="Arial"/>
        </w:rPr>
        <w:t>, open the DataCleanse_USERS.csv file and provide a point in time, in the form of a date (DD-MM-YYYY), where-by users who are 'inactive' can be deleted</w:t>
      </w:r>
    </w:p>
    <w:p w14:paraId="5A241157" w14:textId="77777777" w:rsidR="00B20E10" w:rsidRPr="00017B83" w:rsidRDefault="00B20E10" w:rsidP="00B20E10">
      <w:pPr>
        <w:tabs>
          <w:tab w:val="left" w:pos="1245"/>
        </w:tabs>
        <w:rPr>
          <w:rFonts w:ascii="Arial" w:hAnsi="Arial" w:cs="Arial"/>
        </w:rPr>
      </w:pPr>
    </w:p>
    <w:p w14:paraId="785F0970" w14:textId="2F7FE1BD" w:rsidR="00B20E10" w:rsidRPr="00017B83" w:rsidRDefault="002E1951" w:rsidP="00B20E10">
      <w:pPr>
        <w:tabs>
          <w:tab w:val="left" w:pos="1245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8889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10" w:rsidRPr="00017B83">
            <w:rPr>
              <w:rFonts w:ascii="MS Gothic" w:eastAsia="MS Gothic" w:hAnsi="MS Gothic" w:cs="Arial" w:hint="eastAsia"/>
            </w:rPr>
            <w:t>☐</w:t>
          </w:r>
        </w:sdtContent>
      </w:sdt>
      <w:r w:rsidR="00B20E10" w:rsidRPr="00017B83">
        <w:rPr>
          <w:rFonts w:ascii="Arial" w:hAnsi="Arial" w:cs="Arial"/>
        </w:rPr>
        <w:t xml:space="preserve"> </w:t>
      </w:r>
      <w:r w:rsidR="00B20E10" w:rsidRPr="00017B83">
        <w:rPr>
          <w:rFonts w:ascii="Arial" w:hAnsi="Arial" w:cs="Arial"/>
          <w:i/>
          <w:iCs/>
        </w:rPr>
        <w:t>If required</w:t>
      </w:r>
      <w:r w:rsidR="00B20E10" w:rsidRPr="00017B83">
        <w:rPr>
          <w:rFonts w:ascii="Arial" w:hAnsi="Arial" w:cs="Arial"/>
        </w:rPr>
        <w:t>, run a 'Resource Catalogue' report</w:t>
      </w:r>
      <w:r w:rsidR="00132989" w:rsidRPr="00017B83">
        <w:rPr>
          <w:rFonts w:ascii="Arial" w:hAnsi="Arial" w:cs="Arial"/>
        </w:rPr>
        <w:t xml:space="preserve">. From this report, </w:t>
      </w:r>
      <w:r w:rsidR="00B20E10" w:rsidRPr="00017B83">
        <w:rPr>
          <w:rFonts w:ascii="Arial" w:hAnsi="Arial" w:cs="Arial"/>
        </w:rPr>
        <w:t xml:space="preserve">identify which resources </w:t>
      </w:r>
      <w:r w:rsidR="00132989" w:rsidRPr="00017B83">
        <w:rPr>
          <w:rFonts w:ascii="Arial" w:hAnsi="Arial" w:cs="Arial"/>
        </w:rPr>
        <w:t xml:space="preserve"> </w:t>
      </w:r>
      <w:r w:rsidR="00B20E10" w:rsidRPr="00017B83">
        <w:rPr>
          <w:rFonts w:ascii="Arial" w:hAnsi="Arial" w:cs="Arial"/>
        </w:rPr>
        <w:t>you wish to</w:t>
      </w:r>
      <w:r w:rsidR="00132989" w:rsidRPr="00017B83">
        <w:rPr>
          <w:rFonts w:ascii="Arial" w:hAnsi="Arial" w:cs="Arial"/>
        </w:rPr>
        <w:t xml:space="preserve"> </w:t>
      </w:r>
      <w:r w:rsidR="00B20E10" w:rsidRPr="00017B83">
        <w:rPr>
          <w:rFonts w:ascii="Arial" w:hAnsi="Arial" w:cs="Arial"/>
        </w:rPr>
        <w:t>delete from your platform</w:t>
      </w:r>
      <w:r w:rsidR="00132989" w:rsidRPr="00017B83">
        <w:rPr>
          <w:rFonts w:ascii="Arial" w:hAnsi="Arial" w:cs="Arial"/>
        </w:rPr>
        <w:t xml:space="preserve"> and populate the DataCleanse_RESOURCES.csv file</w:t>
      </w:r>
    </w:p>
    <w:p w14:paraId="1E052E06" w14:textId="27924177" w:rsidR="00B20E10" w:rsidRPr="00017B83" w:rsidRDefault="00B20E10" w:rsidP="00B20E10">
      <w:pPr>
        <w:tabs>
          <w:tab w:val="left" w:pos="1245"/>
        </w:tabs>
        <w:rPr>
          <w:rFonts w:ascii="Arial" w:hAnsi="Arial" w:cs="Arial"/>
        </w:rPr>
      </w:pPr>
    </w:p>
    <w:p w14:paraId="30E62E66" w14:textId="24C52ECD" w:rsidR="00B20E10" w:rsidRPr="00017B83" w:rsidRDefault="002E1951" w:rsidP="00B20E10">
      <w:pPr>
        <w:tabs>
          <w:tab w:val="left" w:pos="1245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320704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10" w:rsidRPr="00017B83">
            <w:rPr>
              <w:rFonts w:ascii="MS Gothic" w:eastAsia="MS Gothic" w:hAnsi="MS Gothic" w:cs="Arial" w:hint="eastAsia"/>
            </w:rPr>
            <w:t>☐</w:t>
          </w:r>
        </w:sdtContent>
      </w:sdt>
      <w:r w:rsidR="00132989" w:rsidRPr="00017B83">
        <w:rPr>
          <w:rFonts w:ascii="Arial" w:hAnsi="Arial" w:cs="Arial"/>
        </w:rPr>
        <w:t xml:space="preserve"> </w:t>
      </w:r>
      <w:r w:rsidR="00132989" w:rsidRPr="00017B83">
        <w:rPr>
          <w:rFonts w:ascii="Arial" w:hAnsi="Arial" w:cs="Arial"/>
          <w:i/>
          <w:iCs/>
        </w:rPr>
        <w:t>If required</w:t>
      </w:r>
      <w:r w:rsidR="00132989" w:rsidRPr="00017B83">
        <w:rPr>
          <w:rFonts w:ascii="Arial" w:hAnsi="Arial" w:cs="Arial"/>
        </w:rPr>
        <w:t xml:space="preserve">, open the DataCleanse_ORGLEVELS.csv and populate the with </w:t>
      </w:r>
      <w:proofErr w:type="spellStart"/>
      <w:r w:rsidR="00132989" w:rsidRPr="00017B83">
        <w:rPr>
          <w:rFonts w:ascii="Arial" w:hAnsi="Arial" w:cs="Arial"/>
        </w:rPr>
        <w:t>organisational</w:t>
      </w:r>
      <w:proofErr w:type="spellEnd"/>
      <w:r w:rsidR="00132989" w:rsidRPr="00017B83">
        <w:rPr>
          <w:rFonts w:ascii="Arial" w:hAnsi="Arial" w:cs="Arial"/>
        </w:rPr>
        <w:t xml:space="preserve"> levels you wish to be deleted</w:t>
      </w:r>
    </w:p>
    <w:p w14:paraId="0A7A1AB9" w14:textId="2801DD34" w:rsidR="00B20E10" w:rsidRPr="00017B83" w:rsidRDefault="00B20E10" w:rsidP="00B20E10">
      <w:pPr>
        <w:tabs>
          <w:tab w:val="left" w:pos="1245"/>
        </w:tabs>
        <w:rPr>
          <w:rFonts w:ascii="Arial" w:hAnsi="Arial" w:cs="Arial"/>
        </w:rPr>
      </w:pPr>
    </w:p>
    <w:p w14:paraId="6A8FE5EF" w14:textId="7326FB05" w:rsidR="00B20E10" w:rsidRPr="00017B83" w:rsidRDefault="002E1951" w:rsidP="00B20E10">
      <w:pPr>
        <w:tabs>
          <w:tab w:val="left" w:pos="1245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2528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10" w:rsidRPr="00017B83">
            <w:rPr>
              <w:rFonts w:ascii="MS Gothic" w:eastAsia="MS Gothic" w:hAnsi="MS Gothic" w:cs="Arial" w:hint="eastAsia"/>
            </w:rPr>
            <w:t>☐</w:t>
          </w:r>
        </w:sdtContent>
      </w:sdt>
      <w:r w:rsidR="00132989" w:rsidRPr="00017B83">
        <w:rPr>
          <w:rFonts w:ascii="Arial" w:hAnsi="Arial" w:cs="Arial"/>
        </w:rPr>
        <w:t xml:space="preserve"> </w:t>
      </w:r>
      <w:r w:rsidR="00132989" w:rsidRPr="00017B83">
        <w:rPr>
          <w:rFonts w:ascii="Arial" w:hAnsi="Arial" w:cs="Arial"/>
          <w:i/>
          <w:iCs/>
        </w:rPr>
        <w:t>If required</w:t>
      </w:r>
      <w:r w:rsidR="00132989" w:rsidRPr="00017B83">
        <w:rPr>
          <w:rFonts w:ascii="Arial" w:hAnsi="Arial" w:cs="Arial"/>
        </w:rPr>
        <w:t xml:space="preserve">, for any Learning Pathways, Programmes or Resource Tiles that are not needed, decide whether to make them 'inactive' by using the 'active/inactive' toggle or delete them by selecting the 'bin' icon as per the </w:t>
      </w:r>
      <w:hyperlink r:id="rId13" w:history="1">
        <w:r w:rsidR="00132989" w:rsidRPr="00017B83">
          <w:rPr>
            <w:rStyle w:val="Hyperlink"/>
            <w:rFonts w:ascii="Arial" w:hAnsi="Arial" w:cs="Arial"/>
          </w:rPr>
          <w:t>Data Cleanse article</w:t>
        </w:r>
      </w:hyperlink>
      <w:r w:rsidR="00132989" w:rsidRPr="00017B83">
        <w:rPr>
          <w:rFonts w:ascii="Arial" w:hAnsi="Arial" w:cs="Arial"/>
        </w:rPr>
        <w:t>.</w:t>
      </w:r>
    </w:p>
    <w:p w14:paraId="5DBF30DB" w14:textId="4722FFF2" w:rsidR="00B20E10" w:rsidRPr="00017B83" w:rsidRDefault="00B20E10" w:rsidP="00B20E10">
      <w:pPr>
        <w:tabs>
          <w:tab w:val="left" w:pos="1245"/>
        </w:tabs>
        <w:rPr>
          <w:rFonts w:ascii="Arial" w:hAnsi="Arial" w:cs="Arial"/>
        </w:rPr>
      </w:pPr>
    </w:p>
    <w:p w14:paraId="21C80B8F" w14:textId="6E63E58B" w:rsidR="00B20E10" w:rsidRPr="00045633" w:rsidRDefault="002E1951" w:rsidP="00045633">
      <w:pPr>
        <w:tabs>
          <w:tab w:val="left" w:pos="1245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563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10" w:rsidRPr="00017B83">
            <w:rPr>
              <w:rFonts w:ascii="MS Gothic" w:eastAsia="MS Gothic" w:hAnsi="MS Gothic" w:cs="Arial" w:hint="eastAsia"/>
            </w:rPr>
            <w:t>☐</w:t>
          </w:r>
        </w:sdtContent>
      </w:sdt>
      <w:r w:rsidR="00017B83">
        <w:rPr>
          <w:rFonts w:ascii="Arial" w:hAnsi="Arial" w:cs="Arial"/>
        </w:rPr>
        <w:t xml:space="preserve"> Before sending any documents to Tessello for review, check you are happy with the data you have provided and that all files are in a .CSV format</w:t>
      </w:r>
    </w:p>
    <w:sectPr w:rsidR="00B20E10" w:rsidRPr="00045633" w:rsidSect="006370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014A" w14:textId="77777777" w:rsidR="002E1951" w:rsidRDefault="002E1951" w:rsidP="00B20E10">
      <w:r>
        <w:separator/>
      </w:r>
    </w:p>
  </w:endnote>
  <w:endnote w:type="continuationSeparator" w:id="0">
    <w:p w14:paraId="1B611C23" w14:textId="77777777" w:rsidR="002E1951" w:rsidRDefault="002E1951" w:rsidP="00B2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A106" w14:textId="77777777" w:rsidR="00017B83" w:rsidRDefault="00017B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0E67" w14:textId="77777777" w:rsidR="00017B83" w:rsidRDefault="00017B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DF0A" w14:textId="77777777" w:rsidR="00017B83" w:rsidRDefault="00017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7563" w14:textId="77777777" w:rsidR="002E1951" w:rsidRDefault="002E1951" w:rsidP="00B20E10">
      <w:r>
        <w:separator/>
      </w:r>
    </w:p>
  </w:footnote>
  <w:footnote w:type="continuationSeparator" w:id="0">
    <w:p w14:paraId="66D804C7" w14:textId="77777777" w:rsidR="002E1951" w:rsidRDefault="002E1951" w:rsidP="00B2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1B6C" w14:textId="77777777" w:rsidR="00017B83" w:rsidRDefault="00017B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7715" w14:textId="21147B7A" w:rsidR="00B20E10" w:rsidRDefault="00B20E10">
    <w:pPr>
      <w:pStyle w:val="Header"/>
    </w:pPr>
    <w:r>
      <w:rPr>
        <w:noProof/>
      </w:rPr>
      <w:drawing>
        <wp:inline distT="0" distB="0" distL="0" distR="0" wp14:anchorId="29D1C82B" wp14:editId="6FF8F315">
          <wp:extent cx="2787650" cy="457200"/>
          <wp:effectExtent l="0" t="0" r="0" b="0"/>
          <wp:docPr id="1" name="Picture 5" descr="A picture containing clock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76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157A" w14:textId="77777777" w:rsidR="00017B83" w:rsidRDefault="00017B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0tTSzsDQxtzQzNDBQ0lEKTi0uzszPAykwqQUANil0fywAAAA="/>
  </w:docVars>
  <w:rsids>
    <w:rsidRoot w:val="00B20E10"/>
    <w:rsid w:val="00017B83"/>
    <w:rsid w:val="00045633"/>
    <w:rsid w:val="00132989"/>
    <w:rsid w:val="002E1951"/>
    <w:rsid w:val="00323666"/>
    <w:rsid w:val="0063708F"/>
    <w:rsid w:val="0088024D"/>
    <w:rsid w:val="00B20E10"/>
    <w:rsid w:val="00BB7B85"/>
    <w:rsid w:val="00CC43CB"/>
    <w:rsid w:val="00CC4B64"/>
    <w:rsid w:val="00CD560D"/>
    <w:rsid w:val="00D23204"/>
    <w:rsid w:val="00DD7B9B"/>
    <w:rsid w:val="00F5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94BA7"/>
  <w15:chartTrackingRefBased/>
  <w15:docId w15:val="{3ED62BCE-397E-4F27-8154-6376D84D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Fake">
    <w:name w:val="H3 Fake"/>
    <w:basedOn w:val="Normal"/>
    <w:link w:val="H3FakeChar"/>
    <w:qFormat/>
    <w:rsid w:val="00B20E10"/>
    <w:pPr>
      <w:keepNext/>
      <w:pBdr>
        <w:top w:val="nil"/>
        <w:left w:val="nil"/>
        <w:bottom w:val="nil"/>
        <w:right w:val="nil"/>
        <w:between w:val="nil"/>
      </w:pBdr>
      <w:spacing w:before="120" w:after="60"/>
    </w:pPr>
    <w:rPr>
      <w:rFonts w:ascii="Arial" w:eastAsia="Arial" w:hAnsi="Arial" w:cs="Arial"/>
      <w:b/>
      <w:color w:val="4C5D68"/>
      <w:sz w:val="22"/>
      <w:szCs w:val="24"/>
      <w:lang w:val="en-GB"/>
    </w:rPr>
  </w:style>
  <w:style w:type="character" w:customStyle="1" w:styleId="H3FakeChar">
    <w:name w:val="H3 Fake Char"/>
    <w:basedOn w:val="DefaultParagraphFont"/>
    <w:link w:val="H3Fake"/>
    <w:rsid w:val="00B20E10"/>
    <w:rPr>
      <w:rFonts w:ascii="Arial" w:eastAsia="Arial" w:hAnsi="Arial" w:cs="Arial"/>
      <w:b/>
      <w:color w:val="4C5D68"/>
      <w:szCs w:val="24"/>
    </w:rPr>
  </w:style>
  <w:style w:type="paragraph" w:styleId="Header">
    <w:name w:val="header"/>
    <w:basedOn w:val="Normal"/>
    <w:link w:val="HeaderChar"/>
    <w:uiPriority w:val="99"/>
    <w:unhideWhenUsed/>
    <w:rsid w:val="00B20E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E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E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E1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20E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E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6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ghtwave.zendesk.com/hc/en-gb/articles/6646519603473-Platform-Data-Cleanse" TargetMode="External"/><Relationship Id="rId13" Type="http://schemas.openxmlformats.org/officeDocument/2006/relationships/hyperlink" Target="https://brightwave.zendesk.com/hc/en-gb/articles/6646519603473-Platform-Data-Cleanse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rightwave.zendesk.com/hc/en-gb/articles/6646519603473-Platform-Data-Cleanse" TargetMode="External"/><Relationship Id="rId12" Type="http://schemas.openxmlformats.org/officeDocument/2006/relationships/hyperlink" Target="https://brightwave.zendesk.com/hc/en-gb/articles/6646519603473-Platform-Data-Cleans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rightwave.zendesk.com/hc/en-gb/article_attachments/7312804303505/DataCleanse_USERS.cs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brightwave.zendesk.com/hc/article_attachments/6921656071581/DataCleanse_RESOURCES.csv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brightwave.zendesk.com/hc/en-gb/article_attachments/6653078505105/DataCleanse_ORGLEVELS.csv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9EE9-8505-49E0-9E8D-BFE6B1D4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1810</Characters>
  <Application>Microsoft Office Word</Application>
  <DocSecurity>0</DocSecurity>
  <Lines>58</Lines>
  <Paragraphs>26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Highfield, Dan (Capita Learning)</dc:creator>
  <cp:keywords/>
  <dc:description/>
  <cp:lastModifiedBy>Highfield, Dan (Brightwave)</cp:lastModifiedBy>
  <cp:revision>9</cp:revision>
  <dcterms:created xsi:type="dcterms:W3CDTF">2022-07-01T14:31:00Z</dcterms:created>
  <dcterms:modified xsi:type="dcterms:W3CDTF">2022-09-23T14:05:00Z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08ace8665b29b28d8746f1034683315da0ec97bc67e7f5345e46c775ed3cc73e</vt:lpwstr>
  </property>
</Properties>
</file>